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E5" w:rsidRPr="00F425A4" w:rsidRDefault="00A80CE5" w:rsidP="00A80CE5">
      <w:pPr>
        <w:rPr>
          <w:rFonts w:ascii="Gill Sans MT" w:hAnsi="Gill Sans MT"/>
          <w:sz w:val="20"/>
        </w:rPr>
      </w:pPr>
    </w:p>
    <w:tbl>
      <w:tblPr>
        <w:tblStyle w:val="TableGrid8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10"/>
        <w:gridCol w:w="450"/>
        <w:gridCol w:w="810"/>
        <w:gridCol w:w="1435"/>
        <w:gridCol w:w="507"/>
        <w:gridCol w:w="2268"/>
        <w:gridCol w:w="1276"/>
      </w:tblGrid>
      <w:tr w:rsidR="00A80CE5" w:rsidRPr="00361234" w:rsidTr="00D96E81">
        <w:trPr>
          <w:trHeight w:val="350"/>
        </w:trPr>
        <w:tc>
          <w:tcPr>
            <w:tcW w:w="2610" w:type="dxa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95" w:type="dxa"/>
            <w:gridSpan w:val="3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51" w:type="dxa"/>
            <w:gridSpan w:val="3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61234">
              <w:rPr>
                <w:rFonts w:ascii="Gill Sans MT" w:hAnsi="Gill Sans MT"/>
                <w:sz w:val="20"/>
              </w:rPr>
              <w:t>Ghanaian Language</w:t>
            </w:r>
            <w:r w:rsidRPr="00361234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A80CE5" w:rsidRPr="00361234" w:rsidTr="00D96E81">
        <w:trPr>
          <w:trHeight w:val="359"/>
        </w:trPr>
        <w:tc>
          <w:tcPr>
            <w:tcW w:w="5305" w:type="dxa"/>
            <w:gridSpan w:val="4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61234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051" w:type="dxa"/>
            <w:gridSpan w:val="3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921DB1">
              <w:rPr>
                <w:rFonts w:ascii="Gill Sans MT" w:hAnsi="Gill Sans MT" w:cstheme="minorHAnsi"/>
                <w:sz w:val="20"/>
              </w:rPr>
              <w:t>Extensive Reading</w:t>
            </w:r>
          </w:p>
        </w:tc>
      </w:tr>
      <w:tr w:rsidR="00A80CE5" w:rsidRPr="00361234" w:rsidTr="00D96E81">
        <w:trPr>
          <w:trHeight w:val="341"/>
        </w:trPr>
        <w:tc>
          <w:tcPr>
            <w:tcW w:w="2610" w:type="dxa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61234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695" w:type="dxa"/>
            <w:gridSpan w:val="3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51" w:type="dxa"/>
            <w:gridSpan w:val="3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921DB1">
              <w:rPr>
                <w:rFonts w:ascii="Gill Sans MT" w:hAnsi="Gill Sans MT" w:cstheme="minorHAnsi"/>
                <w:sz w:val="20"/>
              </w:rPr>
              <w:t>Reading</w:t>
            </w:r>
          </w:p>
        </w:tc>
      </w:tr>
      <w:tr w:rsidR="00A80CE5" w:rsidRPr="00361234" w:rsidTr="00D96E81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80CE5" w:rsidRPr="00361234" w:rsidRDefault="00A80CE5" w:rsidP="00D96E81">
            <w:pPr>
              <w:rPr>
                <w:rFonts w:ascii="Gill Sans MT" w:hAnsi="Gill Sans MT" w:cs="Tahoma"/>
                <w:sz w:val="20"/>
              </w:rPr>
            </w:pPr>
            <w:r w:rsidRPr="00657EF5">
              <w:rPr>
                <w:rFonts w:ascii="Gill Sans MT" w:hAnsi="Gill Sans MT" w:cs="Tahoma"/>
                <w:sz w:val="20"/>
              </w:rPr>
              <w:t>B3.6.2.1 Demonstrate knowledge by reading short stories with correct intonation</w:t>
            </w:r>
          </w:p>
        </w:tc>
        <w:tc>
          <w:tcPr>
            <w:tcW w:w="4210" w:type="dxa"/>
            <w:gridSpan w:val="3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80CE5" w:rsidRPr="00361234" w:rsidRDefault="00A80CE5" w:rsidP="00D96E81">
            <w:pPr>
              <w:rPr>
                <w:rFonts w:ascii="Gill Sans MT" w:hAnsi="Gill Sans MT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B3.6.2.1.1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F425A4">
              <w:rPr>
                <w:rFonts w:cstheme="minorHAnsi"/>
                <w:sz w:val="20"/>
                <w:szCs w:val="20"/>
              </w:rPr>
              <w:t xml:space="preserve">Read short stories aloud correctly.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80CE5" w:rsidRPr="00361234" w:rsidRDefault="00A80CE5" w:rsidP="00D96E81">
            <w:pPr>
              <w:rPr>
                <w:rFonts w:ascii="Gill Sans MT" w:hAnsi="Gill Sans MT" w:cs="Tahoma"/>
                <w:sz w:val="20"/>
              </w:rPr>
            </w:pPr>
          </w:p>
          <w:p w:rsidR="00A80CE5" w:rsidRPr="00361234" w:rsidRDefault="00A80CE5" w:rsidP="00D96E81">
            <w:pPr>
              <w:rPr>
                <w:rFonts w:ascii="Gill Sans MT" w:hAnsi="Gill Sans MT" w:cs="Tahoma"/>
                <w:sz w:val="20"/>
              </w:rPr>
            </w:pPr>
            <w:r w:rsidRPr="0036123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80CE5" w:rsidRPr="00361234" w:rsidTr="00D96E81">
        <w:trPr>
          <w:trHeight w:val="494"/>
        </w:trPr>
        <w:tc>
          <w:tcPr>
            <w:tcW w:w="5812" w:type="dxa"/>
            <w:gridSpan w:val="5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80CE5" w:rsidRPr="0036123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61234"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921DB1">
              <w:rPr>
                <w:rFonts w:cstheme="minorHAnsi"/>
                <w:sz w:val="20"/>
                <w:szCs w:val="20"/>
              </w:rPr>
              <w:t xml:space="preserve">ead short stories aloud correctly. 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80CE5" w:rsidRPr="00361234" w:rsidRDefault="00A80CE5" w:rsidP="00D96E81">
            <w:pPr>
              <w:rPr>
                <w:rFonts w:ascii="Gill Sans MT" w:hAnsi="Gill Sans MT" w:cs="Tahoma"/>
                <w:sz w:val="20"/>
              </w:rPr>
            </w:pPr>
            <w:r w:rsidRPr="00361234">
              <w:rPr>
                <w:rFonts w:ascii="Gill Sans MT" w:hAnsi="Gill Sans MT" w:cstheme="minorHAnsi"/>
                <w:sz w:val="18"/>
                <w:szCs w:val="24"/>
              </w:rPr>
              <w:t>Creativity and innovation, Communication.</w:t>
            </w:r>
          </w:p>
        </w:tc>
      </w:tr>
      <w:tr w:rsidR="00A80CE5" w:rsidRPr="00361234" w:rsidTr="00D96E81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theme="minorHAnsi"/>
                <w:b/>
                <w:szCs w:val="24"/>
              </w:rPr>
            </w:pPr>
            <w:r w:rsidRPr="0036123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96" w:type="dxa"/>
            <w:gridSpan w:val="5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theme="minorHAnsi"/>
                <w:sz w:val="20"/>
              </w:rPr>
            </w:pPr>
            <w:r w:rsidRPr="00361234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A80CE5" w:rsidRPr="00361234" w:rsidTr="00D96E81">
        <w:trPr>
          <w:trHeight w:val="233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A80CE5" w:rsidRPr="00361234" w:rsidRDefault="00A80CE5" w:rsidP="00D96E81">
            <w:pPr>
              <w:rPr>
                <w:rFonts w:ascii="Gill Sans MT" w:hAnsi="Gill Sans MT" w:cstheme="minorHAnsi"/>
                <w:sz w:val="18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61234">
              <w:rPr>
                <w:rFonts w:ascii="Gill Sans MT" w:hAnsi="Gill Sans MT"/>
                <w:sz w:val="20"/>
              </w:rPr>
              <w:t>Ghanaian Language</w:t>
            </w:r>
            <w:r w:rsidRPr="00361234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>
              <w:rPr>
                <w:rFonts w:ascii="Gill Sans MT" w:hAnsi="Gill Sans MT" w:cs="Tahoma"/>
                <w:sz w:val="20"/>
              </w:rPr>
              <w:t>Curriculum Pg. 114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610"/>
        <w:gridCol w:w="3150"/>
        <w:gridCol w:w="2515"/>
      </w:tblGrid>
      <w:tr w:rsidR="00A80CE5" w:rsidRPr="00F425A4" w:rsidTr="00D96E81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A80CE5" w:rsidRPr="00F425A4" w:rsidTr="00D96E8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E5" w:rsidRPr="00F425A4" w:rsidRDefault="00A80CE5" w:rsidP="00D96E81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F425A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E5" w:rsidRPr="00916729" w:rsidRDefault="00A80CE5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A80CE5" w:rsidRPr="00916729" w:rsidRDefault="00A80CE5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E5" w:rsidRPr="00916729" w:rsidRDefault="00A80CE5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E5" w:rsidRPr="00916729" w:rsidRDefault="00A80CE5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A80CE5" w:rsidRPr="00916729" w:rsidRDefault="00A80CE5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A80CE5" w:rsidRPr="00F425A4" w:rsidTr="00D96E8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 xml:space="preserve">Review the previous knowledge of the learners by making them answer questions on the previous lesson. </w:t>
            </w:r>
          </w:p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 xml:space="preserve"> </w:t>
            </w:r>
          </w:p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Engage learners to play games and sing songs to begin the lesson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Sing a popular song with learners.  </w:t>
            </w: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Read a short story aloud and correctly to learners.  </w:t>
            </w: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Discuss the story with learners and read the story again.  </w:t>
            </w: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Call them out one by one to read short stories aloud correctly.  </w:t>
            </w: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>Call learners to read a sentence each from the story.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Ask learners questions to review their understanding of the lessson.</w:t>
            </w:r>
          </w:p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</w:tc>
      </w:tr>
      <w:tr w:rsidR="00A80CE5" w:rsidRPr="00F425A4" w:rsidTr="00D96E8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</w:rPr>
            </w:pPr>
            <w:r w:rsidRPr="00F425A4">
              <w:rPr>
                <w:rFonts w:cstheme="minorHAnsi"/>
                <w:sz w:val="20"/>
              </w:rPr>
              <w:t>Write words on th board and cover parts with a smiley for learners to guess the word</w:t>
            </w: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</w:rPr>
            </w:pP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</w:rPr>
            </w:pPr>
            <w:r w:rsidRPr="00F425A4">
              <w:rPr>
                <w:rFonts w:cstheme="minorHAnsi"/>
                <w:sz w:val="20"/>
              </w:rPr>
              <w:t>Have learners sing songs to begin the lesson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Read a short story aloud and correctly to learners.  </w:t>
            </w: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Discuss the story with learners and read the story again.  </w:t>
            </w: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Call them out one by one to read short stories aloud correctly.  </w:t>
            </w: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>Call learners to read a sentence each from the story.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  <w:tr w:rsidR="00A80CE5" w:rsidRPr="00F425A4" w:rsidTr="00D96E8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Read a short story aloud and correctly to learners.  </w:t>
            </w: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Discuss the story with learners and read the story again.  </w:t>
            </w: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Call them out one by one to read short stories aloud correctly.  </w:t>
            </w: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80CE5" w:rsidRPr="00F425A4" w:rsidRDefault="00A80CE5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>Call learners to read a sentence each from the story.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A80CE5" w:rsidRPr="00F425A4" w:rsidRDefault="00A80CE5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</w:tbl>
    <w:p w:rsidR="00A80CE5" w:rsidRPr="00F425A4" w:rsidRDefault="00A80CE5" w:rsidP="00A80CE5">
      <w:pPr>
        <w:rPr>
          <w:rFonts w:ascii="Gill Sans MT" w:hAnsi="Gill Sans MT"/>
          <w:sz w:val="20"/>
        </w:rPr>
      </w:pPr>
    </w:p>
    <w:p w:rsidR="001748B5" w:rsidRDefault="001748B5">
      <w:bookmarkStart w:id="0" w:name="_GoBack"/>
      <w:bookmarkEnd w:id="0"/>
    </w:p>
    <w:sectPr w:rsidR="0017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E5"/>
    <w:rsid w:val="001748B5"/>
    <w:rsid w:val="00A8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37081-7E47-4DFD-8614-5AAF42E5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E5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CE5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0CE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8">
    <w:name w:val="Table Grid8"/>
    <w:basedOn w:val="TableNormal"/>
    <w:next w:val="TableGrid"/>
    <w:uiPriority w:val="39"/>
    <w:rsid w:val="00A80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2025-08-25T18:42:00Z</dcterms:created>
  <dcterms:modified xsi:type="dcterms:W3CDTF">2025-08-25T18:42:00Z</dcterms:modified>
</cp:coreProperties>
</file>